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BC2" w:rsidRPr="00CB715C" w:rsidRDefault="00CB715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</w:rPr>
        <w:t>УТВЕРЖДЕНА</w:t>
      </w:r>
    </w:p>
    <w:p w:rsidR="00762BC2" w:rsidRDefault="0035578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Постановлением Администрации города Батайска</w:t>
      </w:r>
    </w:p>
    <w:p w:rsidR="00762BC2" w:rsidRDefault="00C76D3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От 03.11.2010 </w:t>
      </w:r>
      <w:r w:rsidR="00355783">
        <w:rPr>
          <w:rFonts w:ascii="Times New Roman" w:eastAsia="Times New Roman" w:hAnsi="Times New Roman" w:cs="Times New Roman"/>
          <w:sz w:val="20"/>
        </w:rPr>
        <w:t xml:space="preserve">г  № </w:t>
      </w:r>
      <w:r>
        <w:rPr>
          <w:rFonts w:ascii="Times New Roman" w:eastAsia="Times New Roman" w:hAnsi="Times New Roman" w:cs="Times New Roman"/>
          <w:sz w:val="20"/>
        </w:rPr>
        <w:t>2297</w:t>
      </w:r>
    </w:p>
    <w:p w:rsidR="00762BC2" w:rsidRDefault="00762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62BC2" w:rsidRDefault="00762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762BC2" w:rsidRDefault="00355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Муниципальная долгосрочная целевая программа</w:t>
      </w:r>
    </w:p>
    <w:p w:rsidR="00762BC2" w:rsidRDefault="00762BC2" w:rsidP="00CB715C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32"/>
        </w:rPr>
      </w:pPr>
    </w:p>
    <w:p w:rsidR="00762BC2" w:rsidRDefault="00355783">
      <w:pPr>
        <w:spacing w:after="0" w:line="240" w:lineRule="auto"/>
        <w:ind w:left="-284" w:right="-284" w:firstLine="284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«Комплексное благоустройство города Батайска на 2011-2013 годы»  </w:t>
      </w:r>
    </w:p>
    <w:p w:rsidR="00762BC2" w:rsidRDefault="00762BC2" w:rsidP="00CB715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62BC2" w:rsidRDefault="003557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Паспорт муниципальной  долгосрочной целевой программы на 2011 – 2013 г.</w:t>
      </w:r>
    </w:p>
    <w:p w:rsidR="00762BC2" w:rsidRDefault="00762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33"/>
        <w:gridCol w:w="4740"/>
      </w:tblGrid>
      <w:tr w:rsidR="00762BC2" w:rsidTr="00CB715C">
        <w:trPr>
          <w:trHeight w:val="340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Pr="00CB715C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Основание     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Служебная записка</w:t>
            </w:r>
          </w:p>
        </w:tc>
      </w:tr>
      <w:tr w:rsidR="00762BC2" w:rsidTr="00CB715C">
        <w:trPr>
          <w:trHeight w:val="59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Pr="00CB715C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Заказчик программы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города Батайска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Pr="00CB715C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Разработчик Программ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Муниципальное учреждение «Управление жилищно-коммунального хозяйства» Администрации города Батайска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Цель программы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Совершенствование системы благоустройства муниципального образования город Батайск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Задачи программы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взаимодействия между предприятиями, организациями и учреждениями при решении вопросов благоустройства города.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Pr="00CB715C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Срок реализации программы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715C" w:rsidRDefault="00CB7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2011-2013 г.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Исполнители Программы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МУ «УЖКХ»    Администрации города Батайска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Pr="00CB715C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Объем и источники финансирования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Местный бюджет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Pr="00CB715C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Перечень основных направлений Программы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Благоустройство города Батайска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Ожидаемые результаты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результате реализации Программы ожидается: </w:t>
            </w:r>
          </w:p>
          <w:p w:rsidR="00762BC2" w:rsidRDefault="0035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CB715C">
              <w:rPr>
                <w:rFonts w:ascii="Times New Roman" w:eastAsia="Times New Roman" w:hAnsi="Times New Roman" w:cs="Times New Roman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</w:rPr>
              <w:t>лучшение благоустройства города Батайска.</w:t>
            </w:r>
          </w:p>
          <w:p w:rsidR="00762BC2" w:rsidRDefault="0035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улучшение экологической обстановки и оздоровление окружающей среды.</w:t>
            </w:r>
          </w:p>
          <w:p w:rsidR="00762BC2" w:rsidRDefault="0035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-увеличение площади зеленого фонда и улучшение его состояния.</w:t>
            </w:r>
          </w:p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внедрение экономических принципов управления комплексом природных и озелененных территорий</w:t>
            </w:r>
          </w:p>
        </w:tc>
      </w:tr>
      <w:tr w:rsidR="00762BC2" w:rsidTr="00CB715C">
        <w:trPr>
          <w:trHeight w:val="1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Система контроля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Непосредственное управление Программой осуществляет МУ « УЖКХ». Контроль за реализацией Программы осуществляет Администрация города Батайска</w:t>
            </w:r>
          </w:p>
        </w:tc>
      </w:tr>
    </w:tbl>
    <w:p w:rsidR="00762BC2" w:rsidRDefault="00355783" w:rsidP="00CB715C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Предварительные объемы финансирования на реализацию муниципальной долгосрочной целевой программы</w:t>
      </w:r>
    </w:p>
    <w:p w:rsidR="00762BC2" w:rsidRDefault="00355783" w:rsidP="00CB715C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 Комплексное благоустройство города Батайска на 2011 – 2013 годы</w:t>
      </w:r>
      <w:r w:rsidR="00CB715C">
        <w:rPr>
          <w:rFonts w:ascii="Times New Roman" w:eastAsia="Times New Roman" w:hAnsi="Times New Roman" w:cs="Times New Roman"/>
          <w:sz w:val="24"/>
        </w:rPr>
        <w:t>»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204"/>
        <w:gridCol w:w="1183"/>
        <w:gridCol w:w="1184"/>
        <w:gridCol w:w="1184"/>
        <w:gridCol w:w="1235"/>
        <w:gridCol w:w="1184"/>
        <w:gridCol w:w="1299"/>
      </w:tblGrid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работ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2011 год</w:t>
            </w:r>
          </w:p>
        </w:tc>
        <w:tc>
          <w:tcPr>
            <w:tcW w:w="2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2012 год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2013 год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762BC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Обл. бюджет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Местн.</w:t>
            </w:r>
          </w:p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бюджет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Обл.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Местн.</w:t>
            </w:r>
          </w:p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бюджет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Обл. бюджет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Местн.</w:t>
            </w:r>
          </w:p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бюджет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CB715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355783">
              <w:rPr>
                <w:rFonts w:ascii="Times New Roman" w:eastAsia="Times New Roman" w:hAnsi="Times New Roman" w:cs="Times New Roman"/>
                <w:sz w:val="24"/>
              </w:rPr>
              <w:t>плата уличного освещения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21485,5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23634,05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25997,455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тех. обслуживание уличного освещения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5229,9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5752,89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6328,179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тех. обслуживание внутридворового освещения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1079,0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1186,9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1305,59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CB715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</w:t>
            </w:r>
            <w:r w:rsidR="00355783">
              <w:rPr>
                <w:rFonts w:ascii="Times New Roman" w:eastAsia="Times New Roman" w:hAnsi="Times New Roman" w:cs="Times New Roman"/>
                <w:sz w:val="24"/>
              </w:rPr>
              <w:t>учная уборка территорий и остановок, урн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16000,0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17600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19360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механизированная уборка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2871,4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3158,578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3474,4361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CB715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</w:t>
            </w:r>
            <w:r w:rsidR="00355783">
              <w:rPr>
                <w:rFonts w:ascii="Times New Roman" w:eastAsia="Times New Roman" w:hAnsi="Times New Roman" w:cs="Times New Roman"/>
                <w:sz w:val="24"/>
              </w:rPr>
              <w:t>имнее содержание дорог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3517,1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3868,81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4255,691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CB715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355783">
              <w:rPr>
                <w:rFonts w:ascii="Times New Roman" w:eastAsia="Times New Roman" w:hAnsi="Times New Roman" w:cs="Times New Roman"/>
                <w:sz w:val="24"/>
              </w:rPr>
              <w:t>бщественные работы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550,0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665,5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противоклещевая обработка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679,0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746,9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821,59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водопонижение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6211,4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6832,54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7515,794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ликвидация незаконных свалок, веток, крупногабаритного мусора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3171,2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3488,32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3837,152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ТБО, урны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3489,2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3838,079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4221,8864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услуги механизмов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2375,2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2612,723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2873,9953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CB715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355783">
              <w:rPr>
                <w:rFonts w:ascii="Times New Roman" w:eastAsia="Times New Roman" w:hAnsi="Times New Roman" w:cs="Times New Roman"/>
                <w:sz w:val="24"/>
              </w:rPr>
              <w:t>становки (ремонт и скамейки)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907,4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998,14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1097,954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отлов бродячих собак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550,0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665,0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ремонт фонтанов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548,1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602,91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663,201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валка деревьев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6215,0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6836,5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7520,15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озеленение (клумбы и уход)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1442,5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1586,75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1745,425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борьба с сорной растительностью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1571,6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1728,76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1901,636</w:t>
            </w:r>
          </w:p>
        </w:tc>
      </w:tr>
      <w:tr w:rsidR="00762BC2">
        <w:trPr>
          <w:trHeight w:val="1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77893,5</w:t>
            </w:r>
          </w:p>
          <w:p w:rsidR="00762BC2" w:rsidRDefault="00762BC2">
            <w:pPr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85682,85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762BC2" w:rsidRDefault="003557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92505,21</w:t>
            </w:r>
          </w:p>
        </w:tc>
      </w:tr>
    </w:tbl>
    <w:p w:rsidR="00762BC2" w:rsidRPr="00CB715C" w:rsidRDefault="00355783" w:rsidP="00CB715C">
      <w:pPr>
        <w:tabs>
          <w:tab w:val="left" w:pos="826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B715C">
        <w:rPr>
          <w:rFonts w:ascii="Times New Roman" w:eastAsia="Times New Roman" w:hAnsi="Times New Roman" w:cs="Times New Roman"/>
          <w:sz w:val="20"/>
          <w:szCs w:val="20"/>
        </w:rPr>
        <w:t>Примечание : Бюджетные ассигнования, запланированные на 2012 – 2013 годы, носят характер и подлежат уточнению в установленном порядке при формировании  бюджета города на очередной финансовый период исходя из финансовых возможностей бюджета города и с учетом изменений действующего законодательства.</w:t>
      </w:r>
    </w:p>
    <w:p w:rsidR="00762BC2" w:rsidRDefault="00CB715C" w:rsidP="00CB715C">
      <w:pPr>
        <w:tabs>
          <w:tab w:val="left" w:pos="8263"/>
        </w:tabs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Мероприятия</w:t>
      </w:r>
      <w:r w:rsidR="00355783">
        <w:rPr>
          <w:rFonts w:ascii="Times New Roman" w:eastAsia="Times New Roman" w:hAnsi="Times New Roman" w:cs="Times New Roman"/>
          <w:b/>
          <w:sz w:val="24"/>
        </w:rPr>
        <w:t>, которые необходимо решить для достижения целей Муниципальной долгосрочной целевой программы</w:t>
      </w:r>
      <w:r>
        <w:rPr>
          <w:rFonts w:ascii="Times New Roman" w:eastAsia="Times New Roman" w:hAnsi="Times New Roman" w:cs="Times New Roman"/>
          <w:b/>
          <w:sz w:val="24"/>
        </w:rPr>
        <w:t xml:space="preserve">  «</w:t>
      </w:r>
      <w:r w:rsidR="00355783">
        <w:rPr>
          <w:rFonts w:ascii="Times New Roman" w:eastAsia="Times New Roman" w:hAnsi="Times New Roman" w:cs="Times New Roman"/>
          <w:b/>
          <w:sz w:val="24"/>
        </w:rPr>
        <w:t>Комплексное благоустройство города Батайска на 2011 – 2013 годы</w:t>
      </w:r>
      <w:r>
        <w:rPr>
          <w:rFonts w:ascii="Times New Roman" w:eastAsia="Times New Roman" w:hAnsi="Times New Roman" w:cs="Times New Roman"/>
          <w:b/>
          <w:sz w:val="24"/>
        </w:rPr>
        <w:t>»</w:t>
      </w:r>
    </w:p>
    <w:p w:rsidR="00762BC2" w:rsidRDefault="00762BC2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473"/>
      </w:tblGrid>
      <w:tr w:rsidR="00762BC2">
        <w:trPr>
          <w:trHeight w:val="1418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numPr>
                <w:ilvl w:val="0"/>
                <w:numId w:val="1"/>
              </w:numPr>
              <w:spacing w:after="0" w:line="240" w:lineRule="auto"/>
              <w:ind w:left="460" w:hanging="42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Проведение комплексной оценки территории муниципального округа «Город Батайск» на предмет определения уровня соответствия  их современным  требованиям по безопасности, эргономике и технического состояния объектов с учетом перспектив развития территории городского поселения.</w:t>
            </w:r>
          </w:p>
        </w:tc>
      </w:tr>
      <w:tr w:rsidR="00762BC2">
        <w:trPr>
          <w:trHeight w:val="984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numPr>
                <w:ilvl w:val="0"/>
                <w:numId w:val="1"/>
              </w:numPr>
              <w:spacing w:after="0" w:line="240" w:lineRule="auto"/>
              <w:ind w:left="460" w:hanging="42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Определение потребности в реализации мероприятий по ремонту и модернизации имеющихся объектов благоустройства и перспективном строительстве новых.</w:t>
            </w:r>
          </w:p>
        </w:tc>
      </w:tr>
      <w:tr w:rsidR="00762BC2">
        <w:trPr>
          <w:trHeight w:val="1409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numPr>
                <w:ilvl w:val="0"/>
                <w:numId w:val="1"/>
              </w:numPr>
              <w:spacing w:after="0" w:line="240" w:lineRule="auto"/>
              <w:ind w:left="460" w:hanging="42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Разработка плана проведения мероприятий комплексного благоустройства территории муниципального округа «Город Батайск» с учетом приоритетности таких мероприятий и обеспечением минимизации негативных последствий от их проведения для жителей городского поселения.</w:t>
            </w:r>
          </w:p>
        </w:tc>
      </w:tr>
      <w:tr w:rsidR="00762BC2">
        <w:trPr>
          <w:trHeight w:val="846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numPr>
                <w:ilvl w:val="0"/>
                <w:numId w:val="1"/>
              </w:numPr>
              <w:spacing w:after="0" w:line="240" w:lineRule="auto"/>
              <w:ind w:left="460" w:hanging="42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реестра и системы мониторинга состояния объектов благоустройства, расп</w:t>
            </w:r>
            <w:r w:rsidR="00CB715C"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</w:rPr>
              <w:t>ложенных на территории города.</w:t>
            </w:r>
          </w:p>
        </w:tc>
      </w:tr>
      <w:tr w:rsidR="00762BC2">
        <w:trPr>
          <w:trHeight w:val="712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numPr>
                <w:ilvl w:val="0"/>
                <w:numId w:val="1"/>
              </w:numPr>
              <w:spacing w:after="0" w:line="240" w:lineRule="auto"/>
              <w:ind w:left="460" w:hanging="42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системы организации и контроля за ходом реализации Программы.</w:t>
            </w:r>
          </w:p>
        </w:tc>
      </w:tr>
      <w:tr w:rsidR="00762BC2">
        <w:trPr>
          <w:trHeight w:val="5079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762BC2" w:rsidRDefault="00355783">
            <w:pPr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Таким образом, проблема низкого уровня благоустройства и развития транспортной инфраструктуры города представляет собой широкий круг взаимосвязанных технических, экономических и организационных вопросов, решение которых должно опираться на последние достижения в данной области и учитывать:</w:t>
            </w:r>
          </w:p>
          <w:p w:rsidR="00762BC2" w:rsidRDefault="00762BC2">
            <w:pPr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2BC2" w:rsidRDefault="00355783">
            <w:pPr>
              <w:numPr>
                <w:ilvl w:val="0"/>
                <w:numId w:val="6"/>
              </w:numPr>
              <w:spacing w:after="0" w:line="240" w:lineRule="auto"/>
              <w:ind w:left="755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соответствие уровня благоустройства и развития транспортной инфраструктуры общим направлениям социально-экономического развития города;</w:t>
            </w:r>
          </w:p>
          <w:p w:rsidR="00762BC2" w:rsidRDefault="00355783">
            <w:pPr>
              <w:numPr>
                <w:ilvl w:val="0"/>
                <w:numId w:val="6"/>
              </w:numPr>
              <w:spacing w:after="0" w:line="240" w:lineRule="auto"/>
              <w:ind w:left="755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опережающее развитие системы автомобильных и пешеходных дорог по сравнению с другими отраслями экономики, это позволит снять ограничения, накладываемые требованиями к коммуникациям в области производства и реализации товаров и услуг населению в социальной сфере;</w:t>
            </w:r>
          </w:p>
          <w:p w:rsidR="00762BC2" w:rsidRDefault="00355783">
            <w:pPr>
              <w:numPr>
                <w:ilvl w:val="0"/>
                <w:numId w:val="6"/>
              </w:numPr>
              <w:spacing w:after="0" w:line="240" w:lineRule="auto"/>
              <w:ind w:left="75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общие закономерности формирования  транспортных систем (пропорциональность развития транспортного хозяйства, рациональные схемы транспортной сети, оптимальные режимы и т.д.), что должно обеспечить высокую эффективность инвестиций.</w:t>
            </w:r>
          </w:p>
        </w:tc>
      </w:tr>
    </w:tbl>
    <w:p w:rsidR="00762BC2" w:rsidRDefault="00762BC2">
      <w:pPr>
        <w:rPr>
          <w:rFonts w:ascii="Calibri" w:eastAsia="Calibri" w:hAnsi="Calibri" w:cs="Calibri"/>
        </w:rPr>
      </w:pPr>
    </w:p>
    <w:p w:rsidR="00CB715C" w:rsidRDefault="00CB715C">
      <w:pPr>
        <w:rPr>
          <w:rFonts w:ascii="Calibri" w:eastAsia="Calibri" w:hAnsi="Calibri" w:cs="Calibri"/>
        </w:rPr>
      </w:pPr>
    </w:p>
    <w:p w:rsidR="00CB715C" w:rsidRDefault="00CB715C">
      <w:pPr>
        <w:rPr>
          <w:rFonts w:ascii="Calibri" w:eastAsia="Calibri" w:hAnsi="Calibri" w:cs="Calibri"/>
        </w:rPr>
      </w:pPr>
    </w:p>
    <w:p w:rsidR="00CB715C" w:rsidRDefault="00CB715C">
      <w:pPr>
        <w:rPr>
          <w:rFonts w:ascii="Calibri" w:eastAsia="Calibri" w:hAnsi="Calibri" w:cs="Calibri"/>
        </w:rPr>
      </w:pPr>
    </w:p>
    <w:p w:rsidR="00CB715C" w:rsidRDefault="00CB715C">
      <w:pPr>
        <w:rPr>
          <w:rFonts w:ascii="Calibri" w:eastAsia="Calibri" w:hAnsi="Calibr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677"/>
        <w:gridCol w:w="4786"/>
      </w:tblGrid>
      <w:tr w:rsidR="00762BC2">
        <w:trPr>
          <w:trHeight w:val="272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Описание степени значимости предложенной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создание условий для улучшения качества жизни населения                                                         (по параметрам окружающей среды и состояния здоровья);</w:t>
            </w:r>
          </w:p>
          <w:p w:rsidR="00762BC2" w:rsidRDefault="0035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развитие транспортной инфраструктуры для обеспечения прогнозируемого спроса на перевозки по внутренним сообщениям.</w:t>
            </w:r>
          </w:p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-     осуществление мероприятий по обеспечению безопасности жизнедеятельности и сохранение окружающей среды, включая            предотвращение чрезвычайных ситуаций  техногенного и социального характера.</w:t>
            </w:r>
          </w:p>
        </w:tc>
      </w:tr>
      <w:tr w:rsidR="00762BC2">
        <w:trPr>
          <w:trHeight w:val="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Руководитель муниципальной долгосрочной целевой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2BC2" w:rsidRDefault="003557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Чернобаев М.А., заместитель Главы Администрации города Батайска по  жилищно – коммунальному хозяйству</w:t>
            </w:r>
          </w:p>
        </w:tc>
      </w:tr>
    </w:tbl>
    <w:p w:rsidR="00762BC2" w:rsidRDefault="00762BC2">
      <w:pPr>
        <w:rPr>
          <w:rFonts w:ascii="Calibri" w:eastAsia="Calibri" w:hAnsi="Calibri" w:cs="Calibri"/>
        </w:rPr>
      </w:pPr>
    </w:p>
    <w:p w:rsidR="00762BC2" w:rsidRDefault="00762BC2">
      <w:pPr>
        <w:rPr>
          <w:rFonts w:ascii="Calibri" w:eastAsia="Calibri" w:hAnsi="Calibri" w:cs="Calibri"/>
        </w:rPr>
      </w:pPr>
    </w:p>
    <w:p w:rsidR="009A3E60" w:rsidRDefault="009A3E60" w:rsidP="00CB715C">
      <w:pPr>
        <w:jc w:val="both"/>
        <w:rPr>
          <w:rFonts w:ascii="Times New Roman" w:eastAsia="Times New Roman" w:hAnsi="Times New Roman" w:cs="Times New Roman"/>
          <w:sz w:val="24"/>
        </w:rPr>
      </w:pPr>
      <w:r w:rsidRPr="009A3E60">
        <w:rPr>
          <w:rFonts w:ascii="Times New Roman" w:eastAsia="Times New Roman" w:hAnsi="Times New Roman" w:cs="Times New Roman"/>
          <w:b/>
          <w:sz w:val="24"/>
        </w:rPr>
        <w:t xml:space="preserve"> Раздел 1.Содержание и характеристика  Программы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762BC2" w:rsidRDefault="009A3E60" w:rsidP="00CB715C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Город Батайск является одним из крупных городов Ростовской области</w:t>
      </w:r>
      <w:r w:rsidRPr="009A3E60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численность его населения более 100 тысяч человек. За последнее время в результате </w:t>
      </w:r>
      <w:r w:rsidR="00DE1244">
        <w:rPr>
          <w:rFonts w:ascii="Times New Roman" w:eastAsia="Times New Roman" w:hAnsi="Times New Roman" w:cs="Times New Roman"/>
          <w:sz w:val="24"/>
        </w:rPr>
        <w:t>целенаправленной деятельности в муниципальном образовании «Город Батайск» проведена определенная работа по благоустройству территорий города.</w:t>
      </w:r>
      <w:r w:rsidR="00862390">
        <w:rPr>
          <w:rFonts w:ascii="Times New Roman" w:eastAsia="Times New Roman" w:hAnsi="Times New Roman" w:cs="Times New Roman"/>
          <w:sz w:val="24"/>
        </w:rPr>
        <w:t xml:space="preserve"> Настоящая Программа включает в себя комплекс мероприятий </w:t>
      </w:r>
      <w:r w:rsidR="00862390" w:rsidRPr="00862390">
        <w:rPr>
          <w:rFonts w:ascii="Times New Roman" w:eastAsia="Times New Roman" w:hAnsi="Times New Roman" w:cs="Times New Roman"/>
          <w:sz w:val="24"/>
        </w:rPr>
        <w:t>,</w:t>
      </w:r>
      <w:r w:rsidR="00862390">
        <w:rPr>
          <w:rFonts w:ascii="Times New Roman" w:eastAsia="Times New Roman" w:hAnsi="Times New Roman" w:cs="Times New Roman"/>
          <w:sz w:val="24"/>
        </w:rPr>
        <w:t>направленных на решение вопросов сохранения жизнеспособности</w:t>
      </w:r>
      <w:r w:rsidR="00862390" w:rsidRPr="00862390">
        <w:rPr>
          <w:rFonts w:ascii="Times New Roman" w:eastAsia="Times New Roman" w:hAnsi="Times New Roman" w:cs="Times New Roman"/>
          <w:sz w:val="24"/>
        </w:rPr>
        <w:t xml:space="preserve"> ,</w:t>
      </w:r>
      <w:r w:rsidR="00862390">
        <w:rPr>
          <w:rFonts w:ascii="Times New Roman" w:eastAsia="Times New Roman" w:hAnsi="Times New Roman" w:cs="Times New Roman"/>
          <w:sz w:val="24"/>
        </w:rPr>
        <w:t>защитных</w:t>
      </w:r>
      <w:r w:rsidR="00862390" w:rsidRPr="00862390">
        <w:rPr>
          <w:rFonts w:ascii="Times New Roman" w:eastAsia="Times New Roman" w:hAnsi="Times New Roman" w:cs="Times New Roman"/>
          <w:sz w:val="24"/>
        </w:rPr>
        <w:t xml:space="preserve"> </w:t>
      </w:r>
      <w:r w:rsidR="00862390">
        <w:rPr>
          <w:rFonts w:ascii="Times New Roman" w:eastAsia="Times New Roman" w:hAnsi="Times New Roman" w:cs="Times New Roman"/>
          <w:sz w:val="24"/>
        </w:rPr>
        <w:t xml:space="preserve"> экологических </w:t>
      </w:r>
      <w:r w:rsidR="00862390" w:rsidRPr="00862390">
        <w:rPr>
          <w:rFonts w:ascii="Times New Roman" w:eastAsia="Times New Roman" w:hAnsi="Times New Roman" w:cs="Times New Roman"/>
          <w:sz w:val="24"/>
        </w:rPr>
        <w:t xml:space="preserve"> </w:t>
      </w:r>
      <w:r w:rsidR="00862390">
        <w:rPr>
          <w:rFonts w:ascii="Times New Roman" w:eastAsia="Times New Roman" w:hAnsi="Times New Roman" w:cs="Times New Roman"/>
          <w:sz w:val="24"/>
        </w:rPr>
        <w:t xml:space="preserve">функций </w:t>
      </w:r>
      <w:r w:rsidR="00862390" w:rsidRPr="00862390">
        <w:rPr>
          <w:rFonts w:ascii="Times New Roman" w:eastAsia="Times New Roman" w:hAnsi="Times New Roman" w:cs="Times New Roman"/>
          <w:sz w:val="24"/>
        </w:rPr>
        <w:t>,</w:t>
      </w:r>
      <w:r w:rsidR="00862390">
        <w:rPr>
          <w:rFonts w:ascii="Times New Roman" w:eastAsia="Times New Roman" w:hAnsi="Times New Roman" w:cs="Times New Roman"/>
          <w:sz w:val="24"/>
        </w:rPr>
        <w:t>восстановления  и ландшафтно-архитектурного благоустройства города</w:t>
      </w:r>
      <w:r w:rsidR="00862390" w:rsidRPr="00862390">
        <w:rPr>
          <w:rFonts w:ascii="Times New Roman" w:eastAsia="Times New Roman" w:hAnsi="Times New Roman" w:cs="Times New Roman"/>
          <w:sz w:val="24"/>
        </w:rPr>
        <w:t>,</w:t>
      </w:r>
      <w:r w:rsidR="00862390">
        <w:rPr>
          <w:rFonts w:ascii="Times New Roman" w:eastAsia="Times New Roman" w:hAnsi="Times New Roman" w:cs="Times New Roman"/>
          <w:sz w:val="24"/>
        </w:rPr>
        <w:t xml:space="preserve"> обеспечивающих улучшение и поддержание комфортности среды жизни населения .</w:t>
      </w:r>
    </w:p>
    <w:p w:rsidR="000C3476" w:rsidRDefault="000C3476" w:rsidP="00CB715C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0C3476">
        <w:rPr>
          <w:rFonts w:ascii="Times New Roman" w:eastAsia="Times New Roman" w:hAnsi="Times New Roman" w:cs="Times New Roman"/>
          <w:b/>
          <w:sz w:val="24"/>
        </w:rPr>
        <w:t>Раздел 2.Основная цель,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0C3476">
        <w:rPr>
          <w:rFonts w:ascii="Times New Roman" w:eastAsia="Times New Roman" w:hAnsi="Times New Roman" w:cs="Times New Roman"/>
          <w:b/>
          <w:sz w:val="24"/>
        </w:rPr>
        <w:t>задачи и направление реализации программы.</w:t>
      </w:r>
    </w:p>
    <w:p w:rsidR="000C3476" w:rsidRDefault="000C3476" w:rsidP="00CB715C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Основной  целью Муниципальной</w:t>
      </w:r>
      <w:r w:rsidR="00CB715C">
        <w:rPr>
          <w:rFonts w:ascii="Times New Roman" w:eastAsia="Times New Roman" w:hAnsi="Times New Roman" w:cs="Times New Roman"/>
          <w:sz w:val="24"/>
        </w:rPr>
        <w:t xml:space="preserve"> долгосрочной целевой программы</w:t>
      </w:r>
      <w:r w:rsidR="00CB715C"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 xml:space="preserve">« Комплексное благоустройство города Батайска на 2011 – 2013 года» совершенствование системы благоустройства  муниципального образования город Батайск.  </w:t>
      </w:r>
    </w:p>
    <w:p w:rsidR="00A839C4" w:rsidRDefault="000C3476" w:rsidP="00CB71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Для достижения</w:t>
      </w:r>
      <w:r w:rsidR="00A839C4">
        <w:rPr>
          <w:rFonts w:ascii="Times New Roman" w:eastAsia="Times New Roman" w:hAnsi="Times New Roman" w:cs="Times New Roman"/>
          <w:sz w:val="24"/>
        </w:rPr>
        <w:t xml:space="preserve"> целей программы решаются с</w:t>
      </w:r>
      <w:r w:rsidR="00CB715C">
        <w:rPr>
          <w:rFonts w:ascii="Times New Roman" w:eastAsia="Times New Roman" w:hAnsi="Times New Roman" w:cs="Times New Roman"/>
          <w:sz w:val="24"/>
        </w:rPr>
        <w:t>ледующие основные задачи</w:t>
      </w:r>
      <w:r w:rsidR="00A839C4">
        <w:rPr>
          <w:rFonts w:ascii="Times New Roman" w:eastAsia="Times New Roman" w:hAnsi="Times New Roman" w:cs="Times New Roman"/>
          <w:sz w:val="24"/>
        </w:rPr>
        <w:t>:</w:t>
      </w:r>
    </w:p>
    <w:p w:rsidR="00A839C4" w:rsidRDefault="00A839C4" w:rsidP="00CB7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организация взаимодействия между предприятиями</w:t>
      </w:r>
      <w:r w:rsidRPr="00A839C4"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 xml:space="preserve"> организациями</w:t>
      </w:r>
      <w:r w:rsidRPr="00A839C4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и учреждениями </w:t>
      </w:r>
      <w:r w:rsidR="00CB715C">
        <w:rPr>
          <w:rFonts w:ascii="Times New Roman" w:eastAsia="Times New Roman" w:hAnsi="Times New Roman" w:cs="Times New Roman"/>
          <w:sz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>при решении вопросов благоустройства города.</w:t>
      </w:r>
    </w:p>
    <w:p w:rsidR="00A839C4" w:rsidRDefault="00A839C4" w:rsidP="00CB7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создание безопасных и благоприятных условий проживания граждан</w:t>
      </w:r>
      <w:r w:rsidRPr="00A839C4">
        <w:rPr>
          <w:rFonts w:ascii="Times New Roman" w:eastAsia="Times New Roman" w:hAnsi="Times New Roman" w:cs="Times New Roman"/>
          <w:sz w:val="24"/>
        </w:rPr>
        <w:t>;</w:t>
      </w:r>
    </w:p>
    <w:p w:rsidR="00A839C4" w:rsidRDefault="00A839C4" w:rsidP="00CB7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организация механизма финансирования работ по благоустройству города</w:t>
      </w:r>
      <w:r w:rsidRPr="00A839C4">
        <w:rPr>
          <w:rFonts w:ascii="Times New Roman" w:eastAsia="Times New Roman" w:hAnsi="Times New Roman" w:cs="Times New Roman"/>
          <w:sz w:val="24"/>
        </w:rPr>
        <w:t>;</w:t>
      </w:r>
    </w:p>
    <w:p w:rsidR="00CB715C" w:rsidRDefault="00A839C4" w:rsidP="00CB7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организация качественной санитарно-экологической среды в городе Батайске.</w:t>
      </w:r>
    </w:p>
    <w:p w:rsidR="00CB715C" w:rsidRDefault="00CB715C" w:rsidP="00CB715C">
      <w:pPr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F57FD" w:rsidRDefault="00A839C4" w:rsidP="00CB715C">
      <w:pPr>
        <w:jc w:val="both"/>
        <w:rPr>
          <w:rFonts w:ascii="Times New Roman" w:eastAsia="Times New Roman" w:hAnsi="Times New Roman" w:cs="Times New Roman"/>
          <w:sz w:val="24"/>
        </w:rPr>
      </w:pPr>
      <w:r w:rsidRPr="00A839C4">
        <w:rPr>
          <w:rFonts w:ascii="Times New Roman" w:eastAsia="Times New Roman" w:hAnsi="Times New Roman" w:cs="Times New Roman"/>
          <w:b/>
          <w:sz w:val="24"/>
        </w:rPr>
        <w:t>Раздел 3.Сроки и этапы реализации программы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0F57FD" w:rsidRDefault="000F57FD" w:rsidP="00CB7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Срок реализации Муниципальной долгосрочной целевой программы « Комплексное благоустройство города Батайска на 2011-2013 годы» -2011</w:t>
      </w:r>
      <w:r w:rsidRPr="000F57FD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>2012</w:t>
      </w:r>
      <w:r w:rsidRPr="000F57FD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>2013 годы.</w:t>
      </w:r>
    </w:p>
    <w:p w:rsidR="00CB715C" w:rsidRDefault="00CB715C" w:rsidP="00CB715C">
      <w:pPr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B715C" w:rsidRDefault="00CB715C" w:rsidP="00CB715C">
      <w:pPr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F57FD" w:rsidRDefault="000F57FD" w:rsidP="00CB715C">
      <w:pPr>
        <w:jc w:val="both"/>
        <w:rPr>
          <w:rFonts w:ascii="Times New Roman" w:eastAsia="Times New Roman" w:hAnsi="Times New Roman" w:cs="Times New Roman"/>
          <w:sz w:val="24"/>
        </w:rPr>
      </w:pPr>
      <w:r w:rsidRPr="000F57FD">
        <w:rPr>
          <w:rFonts w:ascii="Times New Roman" w:eastAsia="Times New Roman" w:hAnsi="Times New Roman" w:cs="Times New Roman"/>
          <w:b/>
          <w:sz w:val="24"/>
        </w:rPr>
        <w:lastRenderedPageBreak/>
        <w:t>Раздел 4.Механизм реализации Программы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81470B" w:rsidRDefault="000F57FD" w:rsidP="00CB71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Программа реализуется Муниципальным Учреждением «Управления жилищно-коммунального хозяйства» Администрации города Батайска</w:t>
      </w:r>
      <w:r w:rsidR="0081470B">
        <w:rPr>
          <w:rFonts w:ascii="Times New Roman" w:eastAsia="Times New Roman" w:hAnsi="Times New Roman" w:cs="Times New Roman"/>
          <w:sz w:val="24"/>
        </w:rPr>
        <w:t>. Финансовые средства на осуществление мероприятий Программы выделяются с учетом фактически выполненных объемов работ организациям</w:t>
      </w:r>
      <w:r w:rsidR="0081470B" w:rsidRPr="0081470B">
        <w:rPr>
          <w:rFonts w:ascii="Times New Roman" w:eastAsia="Times New Roman" w:hAnsi="Times New Roman" w:cs="Times New Roman"/>
          <w:sz w:val="24"/>
        </w:rPr>
        <w:t>,</w:t>
      </w:r>
      <w:r w:rsidR="0081470B">
        <w:rPr>
          <w:rFonts w:ascii="Times New Roman" w:eastAsia="Times New Roman" w:hAnsi="Times New Roman" w:cs="Times New Roman"/>
          <w:sz w:val="24"/>
        </w:rPr>
        <w:t xml:space="preserve"> осуществляющих р</w:t>
      </w:r>
      <w:r w:rsidR="00CB715C">
        <w:rPr>
          <w:rFonts w:ascii="Times New Roman" w:eastAsia="Times New Roman" w:hAnsi="Times New Roman" w:cs="Times New Roman"/>
          <w:sz w:val="24"/>
        </w:rPr>
        <w:t>аботы по благоустройству города</w:t>
      </w:r>
      <w:r w:rsidR="0081470B">
        <w:rPr>
          <w:rFonts w:ascii="Times New Roman" w:eastAsia="Times New Roman" w:hAnsi="Times New Roman" w:cs="Times New Roman"/>
          <w:sz w:val="24"/>
        </w:rPr>
        <w:t>.</w:t>
      </w:r>
      <w:r w:rsidR="00CB715C">
        <w:rPr>
          <w:rFonts w:ascii="Times New Roman" w:eastAsia="Times New Roman" w:hAnsi="Times New Roman" w:cs="Times New Roman"/>
          <w:sz w:val="24"/>
        </w:rPr>
        <w:t xml:space="preserve"> </w:t>
      </w:r>
      <w:r w:rsidR="0081470B">
        <w:rPr>
          <w:rFonts w:ascii="Times New Roman" w:eastAsia="Times New Roman" w:hAnsi="Times New Roman" w:cs="Times New Roman"/>
          <w:sz w:val="24"/>
        </w:rPr>
        <w:t xml:space="preserve">Объем </w:t>
      </w:r>
    </w:p>
    <w:p w:rsidR="0081470B" w:rsidRDefault="0081470B" w:rsidP="00CB7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средств на финансирование Программы может уточнятся исходя из финансовых возможностей при формировании бюджета на очередной финансовый период.</w:t>
      </w:r>
    </w:p>
    <w:p w:rsidR="00CB715C" w:rsidRDefault="00CB715C" w:rsidP="00CB715C">
      <w:pPr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81470B" w:rsidRDefault="0081470B" w:rsidP="00CB715C">
      <w:pPr>
        <w:jc w:val="both"/>
        <w:rPr>
          <w:rFonts w:ascii="Times New Roman" w:eastAsia="Times New Roman" w:hAnsi="Times New Roman" w:cs="Times New Roman"/>
          <w:b/>
          <w:sz w:val="24"/>
        </w:rPr>
      </w:pPr>
      <w:r w:rsidRPr="0081470B">
        <w:rPr>
          <w:rFonts w:ascii="Times New Roman" w:eastAsia="Times New Roman" w:hAnsi="Times New Roman" w:cs="Times New Roman"/>
          <w:b/>
          <w:sz w:val="24"/>
        </w:rPr>
        <w:t>Раздел 5. Ожидаемые результаты Программы.</w:t>
      </w:r>
    </w:p>
    <w:p w:rsidR="0047231C" w:rsidRDefault="0081470B" w:rsidP="00CB7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Выполнение </w:t>
      </w:r>
      <w:r w:rsidR="0047231C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 соответстви</w:t>
      </w:r>
      <w:r w:rsidR="0047231C">
        <w:rPr>
          <w:rFonts w:ascii="Times New Roman" w:eastAsia="Times New Roman" w:hAnsi="Times New Roman" w:cs="Times New Roman"/>
          <w:sz w:val="24"/>
        </w:rPr>
        <w:t xml:space="preserve">и </w:t>
      </w:r>
      <w:r>
        <w:rPr>
          <w:rFonts w:ascii="Times New Roman" w:eastAsia="Times New Roman" w:hAnsi="Times New Roman" w:cs="Times New Roman"/>
          <w:sz w:val="24"/>
        </w:rPr>
        <w:t>с разработанным планом мероприятий</w:t>
      </w:r>
      <w:r w:rsidRPr="0081470B">
        <w:rPr>
          <w:rFonts w:ascii="Times New Roman" w:eastAsia="Times New Roman" w:hAnsi="Times New Roman" w:cs="Times New Roman"/>
          <w:sz w:val="24"/>
        </w:rPr>
        <w:t>,</w:t>
      </w:r>
      <w:r w:rsidR="0047231C">
        <w:rPr>
          <w:rFonts w:ascii="Times New Roman" w:eastAsia="Times New Roman" w:hAnsi="Times New Roman" w:cs="Times New Roman"/>
          <w:sz w:val="24"/>
        </w:rPr>
        <w:t xml:space="preserve">  направленных на улучшение благоустройства и санитарного состояния города.</w:t>
      </w:r>
    </w:p>
    <w:p w:rsidR="0047231C" w:rsidRDefault="0047231C" w:rsidP="00CB7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Приведение территорий города в соответствии с Правилами благоустройства и содержания территорий города .</w:t>
      </w:r>
    </w:p>
    <w:p w:rsidR="0047231C" w:rsidRDefault="0047231C" w:rsidP="00CB7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Широкое привлече</w:t>
      </w:r>
      <w:r w:rsidR="00CB715C">
        <w:rPr>
          <w:rFonts w:ascii="Times New Roman" w:eastAsia="Times New Roman" w:hAnsi="Times New Roman" w:cs="Times New Roman"/>
          <w:sz w:val="24"/>
        </w:rPr>
        <w:t>ние населения к благоустройству</w:t>
      </w:r>
      <w:r w:rsidRPr="0047231C">
        <w:rPr>
          <w:rFonts w:ascii="Times New Roman" w:eastAsia="Times New Roman" w:hAnsi="Times New Roman" w:cs="Times New Roman"/>
          <w:sz w:val="24"/>
        </w:rPr>
        <w:t>,</w:t>
      </w:r>
      <w:r w:rsidR="00CB715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обеспечение сохранности и организации текущего содержания объектов благоустройства и озеленения города.</w:t>
      </w:r>
    </w:p>
    <w:p w:rsidR="00CB715C" w:rsidRDefault="00CB715C" w:rsidP="00CB715C">
      <w:pPr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7231C" w:rsidRDefault="0047231C" w:rsidP="00CB715C">
      <w:pPr>
        <w:jc w:val="both"/>
        <w:rPr>
          <w:rFonts w:ascii="Times New Roman" w:eastAsia="Times New Roman" w:hAnsi="Times New Roman" w:cs="Times New Roman"/>
          <w:sz w:val="24"/>
        </w:rPr>
      </w:pPr>
      <w:r w:rsidRPr="0047231C">
        <w:rPr>
          <w:rFonts w:ascii="Times New Roman" w:eastAsia="Times New Roman" w:hAnsi="Times New Roman" w:cs="Times New Roman"/>
          <w:b/>
          <w:sz w:val="24"/>
        </w:rPr>
        <w:t>Раздел 6. Контроль за ходом исполнения Программы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355783" w:rsidRDefault="0047231C" w:rsidP="00CB715C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Контроль за ходом исполнения Программы и освоением выделяемых средств осуществл</w:t>
      </w:r>
      <w:r w:rsidR="00355783">
        <w:rPr>
          <w:rFonts w:ascii="Times New Roman" w:eastAsia="Times New Roman" w:hAnsi="Times New Roman" w:cs="Times New Roman"/>
          <w:sz w:val="24"/>
        </w:rPr>
        <w:t xml:space="preserve">яет  </w:t>
      </w:r>
      <w:r>
        <w:rPr>
          <w:rFonts w:ascii="Times New Roman" w:eastAsia="Times New Roman" w:hAnsi="Times New Roman" w:cs="Times New Roman"/>
          <w:sz w:val="24"/>
        </w:rPr>
        <w:t xml:space="preserve"> Администрация города.</w:t>
      </w:r>
    </w:p>
    <w:p w:rsidR="000C3476" w:rsidRDefault="00355783" w:rsidP="00CB715C">
      <w:pPr>
        <w:tabs>
          <w:tab w:val="left" w:pos="1005"/>
        </w:tabs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355783" w:rsidRPr="00355783" w:rsidRDefault="00355783" w:rsidP="00355783">
      <w:pPr>
        <w:tabs>
          <w:tab w:val="left" w:pos="1005"/>
          <w:tab w:val="left" w:pos="6945"/>
        </w:tabs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Заместитель начальника МУ»УЖКХ»</w:t>
      </w:r>
      <w:r>
        <w:rPr>
          <w:rFonts w:ascii="Times New Roman" w:eastAsia="Times New Roman" w:hAnsi="Times New Roman" w:cs="Times New Roman"/>
          <w:sz w:val="24"/>
        </w:rPr>
        <w:tab/>
        <w:t>Ю.Н.Литвинов</w:t>
      </w:r>
    </w:p>
    <w:sectPr w:rsidR="00355783" w:rsidRPr="00355783" w:rsidSect="00240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7B3" w:rsidRDefault="001957B3" w:rsidP="000C3476">
      <w:pPr>
        <w:spacing w:after="0" w:line="240" w:lineRule="auto"/>
      </w:pPr>
      <w:r>
        <w:separator/>
      </w:r>
    </w:p>
  </w:endnote>
  <w:endnote w:type="continuationSeparator" w:id="1">
    <w:p w:rsidR="001957B3" w:rsidRDefault="001957B3" w:rsidP="000C3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7B3" w:rsidRDefault="001957B3" w:rsidP="000C3476">
      <w:pPr>
        <w:spacing w:after="0" w:line="240" w:lineRule="auto"/>
      </w:pPr>
      <w:r>
        <w:separator/>
      </w:r>
    </w:p>
  </w:footnote>
  <w:footnote w:type="continuationSeparator" w:id="1">
    <w:p w:rsidR="001957B3" w:rsidRDefault="001957B3" w:rsidP="000C3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23475"/>
    <w:multiLevelType w:val="multilevel"/>
    <w:tmpl w:val="397226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A96B63"/>
    <w:multiLevelType w:val="multilevel"/>
    <w:tmpl w:val="0D025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9F1A41"/>
    <w:multiLevelType w:val="multilevel"/>
    <w:tmpl w:val="6B40CF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E7209B"/>
    <w:multiLevelType w:val="multilevel"/>
    <w:tmpl w:val="2684EB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4F574B"/>
    <w:multiLevelType w:val="multilevel"/>
    <w:tmpl w:val="2BBC49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DA7A76"/>
    <w:multiLevelType w:val="multilevel"/>
    <w:tmpl w:val="845E68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2BC2"/>
    <w:rsid w:val="000C3476"/>
    <w:rsid w:val="000F57FD"/>
    <w:rsid w:val="001957B3"/>
    <w:rsid w:val="002404F9"/>
    <w:rsid w:val="00355783"/>
    <w:rsid w:val="0047231C"/>
    <w:rsid w:val="004C01A7"/>
    <w:rsid w:val="00762BC2"/>
    <w:rsid w:val="007A0691"/>
    <w:rsid w:val="0081470B"/>
    <w:rsid w:val="00862390"/>
    <w:rsid w:val="009A3E60"/>
    <w:rsid w:val="00A839C4"/>
    <w:rsid w:val="00C76D39"/>
    <w:rsid w:val="00CB715C"/>
    <w:rsid w:val="00DE1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3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3476"/>
  </w:style>
  <w:style w:type="paragraph" w:styleId="a5">
    <w:name w:val="footer"/>
    <w:basedOn w:val="a"/>
    <w:link w:val="a6"/>
    <w:uiPriority w:val="99"/>
    <w:semiHidden/>
    <w:unhideWhenUsed/>
    <w:rsid w:val="000C3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347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Black_Raven</cp:lastModifiedBy>
  <cp:revision>5</cp:revision>
  <cp:lastPrinted>2010-11-17T14:03:00Z</cp:lastPrinted>
  <dcterms:created xsi:type="dcterms:W3CDTF">2010-11-17T09:53:00Z</dcterms:created>
  <dcterms:modified xsi:type="dcterms:W3CDTF">2010-12-01T07:45:00Z</dcterms:modified>
</cp:coreProperties>
</file>